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Non-Task Force Proposal 2024-NTFP-1</w:t>
      </w:r>
    </w:p>
    <w:p>
      <w:r>
        <w:t>Comments accepted between 2024-06-24 and 2024-07-09</w:t>
      </w:r>
    </w:p>
    <w:p/>
    <w:p>
      <w:r>
        <w:t>01: Please supply any comments related to corrections in the Definitions Section</w:t>
      </w:r>
    </w:p>
    <w:p/>
    <w:p/>
    <w:p>
      <w:r>
        <w:t>02: Please supply any comments on redlines to Tariff section 7 (Credit Requirements and Settlement for Holdback and Delivered Energy)</w:t>
      </w:r>
    </w:p>
    <w:p/>
    <w:p/>
    <w:p>
      <w:r>
        <w:t>03: Please supply any comments related to redlines to Tariff section 10.2 (Treatment of Confidential or Commercially Sensitive Information)</w:t>
      </w:r>
    </w:p>
    <w:p/>
    <w:p/>
    <w:p>
      <w:r>
        <w:t>04: Please supply any comments related to redlines to Tariff sections 14.2.1.2, 16.1.5, and 19.2 (relating to Forward Showing Submittal demonstration of inter- subregional transmission in lieu of Capacity)</w:t>
      </w:r>
    </w:p>
    <w:p/>
    <w:p/>
    <w:p>
      <w:r>
        <w:t>05: Please supply any comments on redlines to Tariff sections 16.1.2.1, 16.1.2.3, and 16.2.5.2.2 (related to corrected "annual LOLE" references to "Seasonal LOLE")</w:t>
      </w:r>
    </w:p>
    <w:p/>
    <w:p/>
    <w:p>
      <w:r>
        <w:t>06: Please supply any comments on redlines to Tariff sections 16.1.2, 16.2.5.4, 20.1.1 (related to options for DR)</w:t>
      </w:r>
    </w:p>
    <w:p/>
    <w:p/>
    <w:p>
      <w:r>
        <w:t>07: Please supply any comments on redlines to Tariff section 16.2.7 (relating to Total RA Transfer)</w:t>
      </w:r>
    </w:p>
    <w:p/>
    <w:p/>
    <w:p>
      <w:r>
        <w:t>08: Please supply any comments on redlines to Tariff section 16.2.8 (relating to Planned Outages)</w:t>
      </w:r>
    </w:p>
    <w:p/>
    <w:p/>
    <w:p>
      <w:r>
        <w:t>09: Please supply any comments on redlines to Tariff section 16.3.2 (relating to Transmission Exceptions)</w:t>
      </w:r>
    </w:p>
    <w:p/>
    <w:p/>
    <w:p>
      <w:r>
        <w:t>10: Please supply any comments on redlines to Tariff sections 17.2.7 and 17.2.8 (relating to Forward Showing Deficiency Charge)</w:t>
      </w:r>
    </w:p>
    <w:p/>
    <w:p/>
    <w:p>
      <w:r>
        <w:t>11: Please supply any comments on redlines to Tariff section 19.1 (relating to Operations Program Timeline and Supporting Information</w:t>
      </w:r>
    </w:p>
    <w:p/>
    <w:p/>
    <w:p>
      <w:r>
        <w:t>12: Please supply any comments on redlines to Tariff section 19.4 (relating to Operations Program Timeline and Participant Tx Inputs)</w:t>
      </w:r>
    </w:p>
    <w:p/>
    <w:p/>
    <w:p>
      <w:r>
        <w:t>13: Please supply any comments on redlines to Tariff section 19.5 and 20.4.1.2 (relating to reference correction of Subregions not containing a central transmission hub)</w:t>
      </w:r>
    </w:p>
    <w:p/>
    <w:p/>
    <w:p>
      <w:r>
        <w:t>14: Please supply any comments on redlines to Tariff section 19.5 (relating to decription of mechanics of Voluntary Holdback)</w:t>
      </w:r>
    </w:p>
    <w:p/>
    <w:p/>
    <w:p>
      <w:r>
        <w:t>15: Please supply any comments on redlines to Tariff section 20.1.1 (relating to update to description of Sharing Calculation)</w:t>
      </w:r>
    </w:p>
    <w:p/>
    <w:p/>
    <w:p>
      <w:r>
        <w:t>16: Please supply any comments on redlines to Tariff section 20.1.3 (relating to removal of references to lesser priorities of Energy Deployment)</w:t>
      </w:r>
    </w:p>
    <w:p/>
    <w:p/>
    <w:p>
      <w:r>
        <w:t>17: Please supply any comments on redlines to Tariff section 20.2 (relating to description of mechanics of Holdback Requirement)</w:t>
      </w:r>
    </w:p>
    <w:p/>
    <w:p/>
    <w:p>
      <w:r>
        <w:t>18: Please supply any comments on redlines to Tariff section 20.4.1 (relating to how Energy Deployment occurs on Operation Day)</w:t>
      </w:r>
    </w:p>
    <w:p/>
    <w:p/>
    <w:p>
      <w:r>
        <w:t>19: Please supply any comments on redlines to Tariff section 20.4.1.2 and 21.1.4 (relating to reference corrections)</w:t>
      </w:r>
    </w:p>
    <w:p/>
    <w:p/>
    <w:p>
      <w:r>
        <w:t>20: Please supply any comments on redlines to Tariff sections 20.4.2-20.2.4 (relating to corrections to 85 &amp; 80 minutes before the hour)</w:t>
      </w:r>
    </w:p>
    <w:p/>
    <w:p/>
    <w:p>
      <w:r>
        <w:t>21: Please supply any comments on redlines to Tariff section 20.8.1 (relating to incorrect conflation of "Raise Hand" with Voluntary Holdback)</w:t>
      </w:r>
    </w:p>
    <w:p/>
    <w:p/>
    <w:p>
      <w:r>
        <w:t>22: Please supply any comments on redlines to Tariff section 21.2.4 (relating to updating Energy Declined Settlement price to be the Applicable Real-time Index Price for the hour)</w:t>
      </w:r>
    </w:p>
    <w:p/>
    <w:p/>
    <w:p>
      <w:r>
        <w:t>23: Please supply any comments on redlines to Tariff section 21.2.5 (relating to change to Make Whole Adjustment formula)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