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Planning Reserve Margin Proposal - PRC Workplan Task Force 2</w:t>
      </w:r>
    </w:p>
    <w:p>
      <w:r>
        <w:t>Comments accepted between 2026-01-21 and 2026-02-18</w:t>
      </w:r>
    </w:p>
    <w:p/>
    <w:p>
      <w:r>
        <w:t>01. Please provide any comments on the proposal to adjust the timing of the FSPRM calculation (LOLE Study).</w:t>
      </w:r>
    </w:p>
    <w:p/>
    <w:p/>
    <w:p>
      <w:r>
        <w:t>02. Please provide any comments on modifying the duration of the Winter Binding Season.</w:t>
      </w:r>
    </w:p>
    <w:p/>
    <w:p/>
    <w:p>
      <w:r>
        <w:t>03. Please provide any comment on the proposed updates to the methodology of the LOLE Study.</w:t>
      </w:r>
    </w:p>
    <w:p/>
    <w:p/>
    <w:p>
      <w:r>
        <w:t>04. Please provide any comment on the Implementation Plan and Feasibility section of the proposal including Risks, Schedule, and Impacts.</w:t>
      </w:r>
    </w:p>
    <w:p/>
    <w:p/>
    <w:p>
      <w:r>
        <w:t>05. Please provide any comments on the redlines to WRAP Tariff.</w:t>
      </w:r>
    </w:p>
    <w:p/>
    <w:p/>
    <w:p>
      <w:r>
        <w:t>06. Please provide any comments on the redlines to BPM 101 – Advance Assessment.</w:t>
      </w:r>
    </w:p>
    <w:p/>
    <w:p/>
    <w:p>
      <w:r>
        <w:t>07. Please provide any comments on the redlines to BPM 102 – Forward Showing Reliability Metrics.</w:t>
      </w:r>
    </w:p>
    <w:p/>
    <w:p/>
    <w:p>
      <w:r>
        <w:t>08. Please provide any comments on the redlines to BPM 103 – Participant Forward Showing Capacity Requirements.</w:t>
      </w:r>
    </w:p>
    <w:p/>
    <w:p/>
    <w:p>
      <w:r>
        <w:t>09. Please provide any comments on the redlines to BPM 104 – Capacity Critical Hours.</w:t>
      </w:r>
    </w:p>
    <w:p/>
    <w:p/>
    <w:p>
      <w:r>
        <w:t>10. Please provide any comments on the redlines to BPM 105 – Qualifying Resources.</w:t>
      </w:r>
    </w:p>
    <w:p/>
    <w:p/>
    <w:p>
      <w:r>
        <w:t>11. Please provide any comments on the redlines to BPM 108 – Forward Showing Submittal Process.</w:t>
      </w:r>
    </w:p>
    <w:p/>
    <w:p/>
    <w:p>
      <w:r>
        <w:t>12. Please provide any comments on the redlines to BPM 109 – Forward Showing Transition Period.</w:t>
      </w:r>
    </w:p>
    <w:p/>
    <w:p/>
    <w:p>
      <w:r>
        <w:t>13. Please provide any comments on the redlines to BPM 401 – New Participant Onboarding.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