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on QCC for New Long Duration Storage - PRC Workplan Task Force 12</w:t>
      </w:r>
    </w:p>
    <w:p>
      <w:r>
        <w:t>Comments accepted between 2026-07-06 and 2026-07-20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